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E46A" w14:textId="77777777" w:rsidR="00F71C73" w:rsidRPr="002C402C" w:rsidRDefault="006309CF" w:rsidP="006309CF">
      <w:pPr>
        <w:widowControl/>
        <w:tabs>
          <w:tab w:val="center" w:pos="4960"/>
        </w:tabs>
        <w:rPr>
          <w:rFonts w:ascii="標楷體" w:eastAsia="標楷體" w:hAnsi="標楷體"/>
          <w:sz w:val="32"/>
        </w:rPr>
      </w:pPr>
      <w:r w:rsidRPr="002C402C">
        <w:rPr>
          <w:rFonts w:ascii="微軟正黑體" w:eastAsia="微軟正黑體" w:hAnsi="微軟正黑體"/>
          <w:b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B038C01" wp14:editId="121EE6EC">
                <wp:simplePos x="0" y="0"/>
                <wp:positionH relativeFrom="column">
                  <wp:posOffset>-24765</wp:posOffset>
                </wp:positionH>
                <wp:positionV relativeFrom="paragraph">
                  <wp:posOffset>41910</wp:posOffset>
                </wp:positionV>
                <wp:extent cx="5238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3773" w14:textId="77777777" w:rsidR="00AF4779" w:rsidRDefault="00AF477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B038C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.95pt;margin-top:3.3pt;width:41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" strokecolor="black [3213]">
                <v:textbox style="mso-fit-shape-to-text:t">
                  <w:txbxContent>
                    <w:p w14:paraId="50C53773" w14:textId="77777777" w:rsidR="00AF4779" w:rsidRDefault="00AF4779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2C402C">
        <w:rPr>
          <w:rFonts w:ascii="標楷體" w:eastAsia="標楷體" w:hAnsi="標楷體"/>
        </w:rPr>
        <w:tab/>
      </w:r>
      <w:r w:rsidR="00F71C73" w:rsidRPr="002C402C">
        <w:rPr>
          <w:rFonts w:ascii="微軟正黑體" w:eastAsia="微軟正黑體" w:hAnsi="微軟正黑體" w:hint="eastAsia"/>
          <w:b/>
          <w:sz w:val="32"/>
          <w:szCs w:val="24"/>
        </w:rPr>
        <w:t>2021 Meet Taipei 高雄新創館</w:t>
      </w:r>
    </w:p>
    <w:p w14:paraId="3F2E7FCA" w14:textId="77777777" w:rsidR="00F71C73" w:rsidRPr="002C402C" w:rsidRDefault="00AF4779" w:rsidP="00AF4779">
      <w:pPr>
        <w:spacing w:line="0" w:lineRule="atLeast"/>
        <w:jc w:val="center"/>
        <w:rPr>
          <w:rFonts w:ascii="微軟正黑體" w:eastAsia="微軟正黑體" w:hAnsi="微軟正黑體"/>
          <w:sz w:val="32"/>
          <w:szCs w:val="24"/>
        </w:rPr>
      </w:pPr>
      <w:r w:rsidRPr="002C402C">
        <w:rPr>
          <w:rFonts w:ascii="微軟正黑體" w:eastAsia="微軟正黑體" w:hAnsi="微軟正黑體" w:hint="eastAsia"/>
          <w:b/>
          <w:sz w:val="32"/>
          <w:szCs w:val="24"/>
        </w:rPr>
        <w:t>【</w:t>
      </w:r>
      <w:r w:rsidR="00F71C73" w:rsidRPr="002C402C">
        <w:rPr>
          <w:rFonts w:ascii="微軟正黑體" w:eastAsia="微軟正黑體" w:hAnsi="微軟正黑體" w:hint="eastAsia"/>
          <w:b/>
          <w:sz w:val="32"/>
          <w:szCs w:val="24"/>
        </w:rPr>
        <w:t>參展報名表</w:t>
      </w:r>
      <w:r w:rsidRPr="002C402C">
        <w:rPr>
          <w:rFonts w:ascii="微軟正黑體" w:eastAsia="微軟正黑體" w:hAnsi="微軟正黑體" w:hint="eastAsia"/>
          <w:b/>
          <w:sz w:val="32"/>
          <w:szCs w:val="24"/>
        </w:rPr>
        <w:t>】</w:t>
      </w:r>
    </w:p>
    <w:p w14:paraId="75E93495" w14:textId="77777777" w:rsidR="00F71C73" w:rsidRPr="002C402C" w:rsidRDefault="00F71C73" w:rsidP="001D6CA8">
      <w:pPr>
        <w:pStyle w:val="a6"/>
        <w:numPr>
          <w:ilvl w:val="0"/>
          <w:numId w:val="8"/>
        </w:numPr>
        <w:spacing w:beforeLines="50" w:before="180" w:line="0" w:lineRule="atLeast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2C402C">
        <w:rPr>
          <w:rFonts w:ascii="微軟正黑體" w:eastAsia="微軟正黑體" w:hAnsi="微軟正黑體"/>
          <w:b/>
          <w:sz w:val="28"/>
          <w:szCs w:val="24"/>
        </w:rPr>
        <w:t>基本資料：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C402C" w:rsidRPr="002C402C" w14:paraId="42AF3113" w14:textId="77777777" w:rsidTr="00CD4FB1">
        <w:trPr>
          <w:trHeight w:val="1037"/>
        </w:trPr>
        <w:tc>
          <w:tcPr>
            <w:tcW w:w="1980" w:type="dxa"/>
            <w:vAlign w:val="center"/>
          </w:tcPr>
          <w:p w14:paraId="0E932DEB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after="100" w:afterAutospacing="1"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/>
                <w:szCs w:val="24"/>
              </w:rPr>
              <w:t>公司名稱</w:t>
            </w:r>
          </w:p>
        </w:tc>
        <w:tc>
          <w:tcPr>
            <w:tcW w:w="7756" w:type="dxa"/>
            <w:vAlign w:val="center"/>
          </w:tcPr>
          <w:p w14:paraId="3F555887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公司中文名：</w:t>
            </w:r>
          </w:p>
          <w:p w14:paraId="483209CF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公司英文名：</w:t>
            </w:r>
          </w:p>
        </w:tc>
      </w:tr>
      <w:tr w:rsidR="002C402C" w:rsidRPr="002C402C" w14:paraId="61DD4313" w14:textId="77777777" w:rsidTr="00CD4FB1">
        <w:trPr>
          <w:trHeight w:val="542"/>
        </w:trPr>
        <w:tc>
          <w:tcPr>
            <w:tcW w:w="1980" w:type="dxa"/>
            <w:vAlign w:val="center"/>
          </w:tcPr>
          <w:p w14:paraId="55FA8ECD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after="100" w:afterAutospacing="1"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統一編號</w:t>
            </w:r>
          </w:p>
        </w:tc>
        <w:tc>
          <w:tcPr>
            <w:tcW w:w="7756" w:type="dxa"/>
            <w:vAlign w:val="center"/>
          </w:tcPr>
          <w:p w14:paraId="084533B4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C402C" w:rsidRPr="002C402C" w14:paraId="55824819" w14:textId="77777777" w:rsidTr="00CD4FB1">
        <w:trPr>
          <w:trHeight w:val="564"/>
        </w:trPr>
        <w:tc>
          <w:tcPr>
            <w:tcW w:w="1980" w:type="dxa"/>
            <w:vAlign w:val="center"/>
          </w:tcPr>
          <w:p w14:paraId="00632312" w14:textId="77777777" w:rsidR="00F5567D" w:rsidRPr="002C402C" w:rsidRDefault="00AF4779" w:rsidP="00CD4FB1">
            <w:pPr>
              <w:widowControl/>
              <w:suppressAutoHyphens/>
              <w:autoSpaceDN w:val="0"/>
              <w:snapToGrid w:val="0"/>
              <w:spacing w:after="100" w:afterAutospacing="1"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設</w:t>
            </w:r>
            <w:r w:rsidR="00F5567D" w:rsidRPr="002C402C">
              <w:rPr>
                <w:rFonts w:ascii="微軟正黑體" w:eastAsia="微軟正黑體" w:hAnsi="微軟正黑體" w:hint="eastAsia"/>
                <w:szCs w:val="24"/>
              </w:rPr>
              <w:t>立日期</w:t>
            </w:r>
          </w:p>
        </w:tc>
        <w:tc>
          <w:tcPr>
            <w:tcW w:w="7756" w:type="dxa"/>
            <w:vAlign w:val="center"/>
          </w:tcPr>
          <w:p w14:paraId="764523FB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C402C" w:rsidRPr="002C402C" w14:paraId="0B71AD2F" w14:textId="77777777" w:rsidTr="00CD4FB1">
        <w:trPr>
          <w:trHeight w:val="558"/>
        </w:trPr>
        <w:tc>
          <w:tcPr>
            <w:tcW w:w="1980" w:type="dxa"/>
            <w:vAlign w:val="center"/>
          </w:tcPr>
          <w:p w14:paraId="0214CF50" w14:textId="77777777" w:rsidR="00AF4779" w:rsidRPr="002C402C" w:rsidRDefault="00AF4779" w:rsidP="00CD4FB1">
            <w:pPr>
              <w:widowControl/>
              <w:suppressAutoHyphens/>
              <w:autoSpaceDN w:val="0"/>
              <w:snapToGrid w:val="0"/>
              <w:spacing w:after="100" w:afterAutospacing="1"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2C402C">
              <w:rPr>
                <w:rFonts w:ascii="微軟正黑體" w:eastAsia="微軟正黑體" w:hAnsi="微軟正黑體" w:hint="eastAsia"/>
                <w:szCs w:val="24"/>
              </w:rPr>
              <w:t>公司官網</w:t>
            </w:r>
            <w:proofErr w:type="gramEnd"/>
            <w:r w:rsidRPr="002C402C">
              <w:rPr>
                <w:rFonts w:ascii="微軟正黑體" w:eastAsia="微軟正黑體" w:hAnsi="微軟正黑體" w:hint="eastAsia"/>
                <w:szCs w:val="24"/>
              </w:rPr>
              <w:t>/FB</w:t>
            </w:r>
          </w:p>
        </w:tc>
        <w:tc>
          <w:tcPr>
            <w:tcW w:w="7756" w:type="dxa"/>
            <w:vAlign w:val="center"/>
          </w:tcPr>
          <w:p w14:paraId="7361D693" w14:textId="77777777" w:rsidR="00AF4779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C402C" w:rsidRPr="002C402C" w14:paraId="4B49EB32" w14:textId="77777777" w:rsidTr="00CD4FB1">
        <w:trPr>
          <w:trHeight w:val="1119"/>
        </w:trPr>
        <w:tc>
          <w:tcPr>
            <w:tcW w:w="1980" w:type="dxa"/>
            <w:vAlign w:val="center"/>
          </w:tcPr>
          <w:p w14:paraId="230D9E25" w14:textId="77777777" w:rsidR="00F5567D" w:rsidRPr="002C402C" w:rsidRDefault="001F2343" w:rsidP="00CD4FB1">
            <w:pPr>
              <w:widowControl/>
              <w:suppressAutoHyphens/>
              <w:autoSpaceDN w:val="0"/>
              <w:snapToGrid w:val="0"/>
              <w:spacing w:after="100" w:afterAutospacing="1"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所屬產業別</w:t>
            </w:r>
          </w:p>
        </w:tc>
        <w:tc>
          <w:tcPr>
            <w:tcW w:w="7756" w:type="dxa"/>
            <w:vAlign w:val="center"/>
          </w:tcPr>
          <w:p w14:paraId="5C78C283" w14:textId="77777777" w:rsidR="001F2343" w:rsidRPr="002C402C" w:rsidRDefault="001F2343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人工智慧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proofErr w:type="gramStart"/>
            <w:r w:rsidRPr="002C402C">
              <w:rPr>
                <w:rFonts w:ascii="微軟正黑體" w:eastAsia="微軟正黑體" w:hAnsi="微軟正黑體" w:hint="eastAsia"/>
                <w:szCs w:val="24"/>
              </w:rPr>
              <w:t>物聯網</w:t>
            </w:r>
            <w:proofErr w:type="gramEnd"/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大數據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5G 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proofErr w:type="gramStart"/>
            <w:r w:rsidRPr="002C402C">
              <w:rPr>
                <w:rFonts w:ascii="微軟正黑體" w:eastAsia="微軟正黑體" w:hAnsi="微軟正黑體" w:hint="eastAsia"/>
                <w:szCs w:val="24"/>
              </w:rPr>
              <w:t>體感科技</w:t>
            </w:r>
            <w:proofErr w:type="gramEnd"/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行動智慧 </w:t>
            </w:r>
          </w:p>
          <w:p w14:paraId="1FCB09F6" w14:textId="77777777" w:rsidR="00F5567D" w:rsidRPr="002C402C" w:rsidRDefault="001F2343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金融科技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農業科技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教育科技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醫療健康 </w:t>
            </w:r>
            <w:r w:rsidR="00CD4FB1" w:rsidRPr="002C402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C402C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>其他____</w:t>
            </w:r>
            <w:r w:rsidR="00CD4FB1" w:rsidRPr="002C402C"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>_______</w:t>
            </w:r>
          </w:p>
        </w:tc>
      </w:tr>
    </w:tbl>
    <w:p w14:paraId="6DD0CC48" w14:textId="77777777" w:rsidR="00AF4779" w:rsidRPr="002C402C" w:rsidRDefault="00AF4779" w:rsidP="003655F5">
      <w:pPr>
        <w:pStyle w:val="a6"/>
        <w:numPr>
          <w:ilvl w:val="0"/>
          <w:numId w:val="8"/>
        </w:numPr>
        <w:spacing w:beforeLines="100" w:before="360" w:line="0" w:lineRule="atLeast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2C402C">
        <w:rPr>
          <w:rFonts w:ascii="微軟正黑體" w:eastAsia="微軟正黑體" w:hAnsi="微軟正黑體" w:hint="eastAsia"/>
          <w:b/>
          <w:sz w:val="28"/>
          <w:szCs w:val="24"/>
        </w:rPr>
        <w:t>聯絡資訊</w:t>
      </w:r>
      <w:r w:rsidRPr="002C402C">
        <w:rPr>
          <w:rFonts w:ascii="微軟正黑體" w:eastAsia="微軟正黑體" w:hAnsi="微軟正黑體"/>
          <w:b/>
          <w:sz w:val="28"/>
          <w:szCs w:val="24"/>
        </w:rPr>
        <w:t>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C402C" w:rsidRPr="002C402C" w14:paraId="14BB5006" w14:textId="77777777" w:rsidTr="00CD4FB1">
        <w:trPr>
          <w:trHeight w:val="623"/>
        </w:trPr>
        <w:tc>
          <w:tcPr>
            <w:tcW w:w="1980" w:type="dxa"/>
            <w:vAlign w:val="center"/>
          </w:tcPr>
          <w:p w14:paraId="7E39CE4E" w14:textId="77777777" w:rsidR="00F5567D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活動聯絡人</w:t>
            </w:r>
          </w:p>
        </w:tc>
        <w:tc>
          <w:tcPr>
            <w:tcW w:w="7756" w:type="dxa"/>
            <w:vAlign w:val="center"/>
          </w:tcPr>
          <w:p w14:paraId="0AAC72C3" w14:textId="77777777" w:rsidR="00AF4779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 xml:space="preserve">姓名:                  </w:t>
            </w:r>
            <w:r w:rsidRPr="002C402C">
              <w:rPr>
                <w:rFonts w:ascii="微軟正黑體" w:eastAsia="微軟正黑體" w:hAnsi="微軟正黑體"/>
                <w:szCs w:val="24"/>
              </w:rPr>
              <w:t>/</w:t>
            </w:r>
            <w:r w:rsidRPr="002C402C">
              <w:rPr>
                <w:rFonts w:ascii="微軟正黑體" w:eastAsia="微軟正黑體" w:hAnsi="微軟正黑體" w:hint="eastAsia"/>
                <w:szCs w:val="24"/>
              </w:rPr>
              <w:t>職稱:</w:t>
            </w:r>
          </w:p>
        </w:tc>
      </w:tr>
      <w:tr w:rsidR="002C402C" w:rsidRPr="002C402C" w14:paraId="4ADC92B4" w14:textId="77777777" w:rsidTr="00CD4FB1">
        <w:trPr>
          <w:trHeight w:val="1128"/>
        </w:trPr>
        <w:tc>
          <w:tcPr>
            <w:tcW w:w="1980" w:type="dxa"/>
            <w:vAlign w:val="center"/>
          </w:tcPr>
          <w:p w14:paraId="70F9BDF5" w14:textId="77777777" w:rsidR="00F5567D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7756" w:type="dxa"/>
            <w:vAlign w:val="center"/>
          </w:tcPr>
          <w:p w14:paraId="37F960A8" w14:textId="77777777" w:rsidR="00F5567D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公司電話:</w:t>
            </w:r>
          </w:p>
          <w:p w14:paraId="74FDE239" w14:textId="77777777" w:rsidR="00AF4779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手機號碼:</w:t>
            </w:r>
          </w:p>
        </w:tc>
      </w:tr>
      <w:tr w:rsidR="002C402C" w:rsidRPr="002C402C" w14:paraId="63ED5AE0" w14:textId="77777777" w:rsidTr="00CD4FB1">
        <w:trPr>
          <w:trHeight w:val="574"/>
        </w:trPr>
        <w:tc>
          <w:tcPr>
            <w:tcW w:w="1980" w:type="dxa"/>
            <w:vAlign w:val="center"/>
          </w:tcPr>
          <w:p w14:paraId="0AF4CFBF" w14:textId="77777777" w:rsidR="00F5567D" w:rsidRPr="002C402C" w:rsidRDefault="00AF4779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  <w:r w:rsidRPr="002C402C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Pr="002C402C">
              <w:rPr>
                <w:rFonts w:ascii="微軟正黑體" w:eastAsia="微軟正黑體" w:hAnsi="微軟正黑體"/>
                <w:szCs w:val="24"/>
              </w:rPr>
              <w:t>-mail</w:t>
            </w:r>
          </w:p>
        </w:tc>
        <w:tc>
          <w:tcPr>
            <w:tcW w:w="7756" w:type="dxa"/>
          </w:tcPr>
          <w:p w14:paraId="6CD28962" w14:textId="77777777" w:rsidR="00F5567D" w:rsidRPr="002C402C" w:rsidRDefault="00F5567D" w:rsidP="00CD4FB1">
            <w:pPr>
              <w:widowControl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23C44155" w14:textId="77777777" w:rsidR="002262E9" w:rsidRPr="002C402C" w:rsidRDefault="00AF4779" w:rsidP="00AF4779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*</w:t>
      </w:r>
      <w:r w:rsidR="002262E9" w:rsidRPr="002C402C">
        <w:rPr>
          <w:rFonts w:ascii="微軟正黑體" w:eastAsia="微軟正黑體" w:hAnsi="微軟正黑體" w:hint="eastAsia"/>
          <w:szCs w:val="24"/>
        </w:rPr>
        <w:t>是否曾獲選參</w:t>
      </w:r>
      <w:r w:rsidR="00CA55E3" w:rsidRPr="002C402C">
        <w:rPr>
          <w:rFonts w:ascii="微軟正黑體" w:eastAsia="微軟正黑體" w:hAnsi="微軟正黑體" w:hint="eastAsia"/>
          <w:szCs w:val="24"/>
        </w:rPr>
        <w:t>加</w:t>
      </w:r>
      <w:r w:rsidR="002262E9" w:rsidRPr="002C402C">
        <w:rPr>
          <w:rFonts w:ascii="微軟正黑體" w:eastAsia="微軟正黑體" w:hAnsi="微軟正黑體" w:hint="eastAsia"/>
          <w:szCs w:val="24"/>
        </w:rPr>
        <w:t>2020年Meet Taipei高雄</w:t>
      </w:r>
      <w:proofErr w:type="gramStart"/>
      <w:r w:rsidR="002262E9" w:rsidRPr="002C402C">
        <w:rPr>
          <w:rFonts w:ascii="微軟正黑體" w:eastAsia="微軟正黑體" w:hAnsi="微軟正黑體" w:hint="eastAsia"/>
          <w:szCs w:val="24"/>
        </w:rPr>
        <w:t>館展攤</w:t>
      </w:r>
      <w:proofErr w:type="gramEnd"/>
      <w:r w:rsidR="00CA55E3" w:rsidRPr="002C402C">
        <w:rPr>
          <w:rFonts w:ascii="微軟正黑體" w:eastAsia="微軟正黑體" w:hAnsi="微軟正黑體" w:hint="eastAsia"/>
          <w:szCs w:val="24"/>
        </w:rPr>
        <w:t xml:space="preserve">  </w:t>
      </w:r>
      <w:r w:rsidR="002262E9" w:rsidRPr="002C402C">
        <w:rPr>
          <w:rFonts w:ascii="微軟正黑體" w:eastAsia="微軟正黑體" w:hAnsi="微軟正黑體"/>
          <w:szCs w:val="24"/>
        </w:rPr>
        <w:sym w:font="Wingdings" w:char="F06F"/>
      </w:r>
      <w:r w:rsidR="002262E9" w:rsidRPr="002C402C">
        <w:rPr>
          <w:rFonts w:ascii="微軟正黑體" w:eastAsia="微軟正黑體" w:hAnsi="微軟正黑體"/>
          <w:szCs w:val="24"/>
        </w:rPr>
        <w:t>是</w:t>
      </w:r>
      <w:r w:rsidR="002262E9" w:rsidRPr="002C402C">
        <w:rPr>
          <w:rFonts w:ascii="微軟正黑體" w:eastAsia="微軟正黑體" w:hAnsi="微軟正黑體" w:hint="eastAsia"/>
          <w:szCs w:val="24"/>
        </w:rPr>
        <w:t xml:space="preserve">    </w:t>
      </w:r>
      <w:r w:rsidR="002262E9" w:rsidRPr="002C402C">
        <w:rPr>
          <w:rFonts w:ascii="微軟正黑體" w:eastAsia="微軟正黑體" w:hAnsi="微軟正黑體"/>
          <w:szCs w:val="24"/>
        </w:rPr>
        <w:t xml:space="preserve"> </w:t>
      </w:r>
      <w:r w:rsidR="002262E9" w:rsidRPr="002C402C">
        <w:rPr>
          <w:rFonts w:ascii="微軟正黑體" w:eastAsia="微軟正黑體" w:hAnsi="微軟正黑體"/>
          <w:szCs w:val="24"/>
        </w:rPr>
        <w:sym w:font="Wingdings" w:char="F06F"/>
      </w:r>
      <w:r w:rsidR="002262E9" w:rsidRPr="002C402C">
        <w:rPr>
          <w:rFonts w:ascii="微軟正黑體" w:eastAsia="微軟正黑體" w:hAnsi="微軟正黑體"/>
          <w:szCs w:val="24"/>
        </w:rPr>
        <w:t>否</w:t>
      </w:r>
    </w:p>
    <w:p w14:paraId="3B0B1A51" w14:textId="77777777" w:rsidR="00F71C73" w:rsidRPr="002C402C" w:rsidRDefault="002262E9" w:rsidP="00AF4779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*</w:t>
      </w:r>
      <w:r w:rsidR="00AF4779" w:rsidRPr="002C402C">
        <w:rPr>
          <w:rFonts w:ascii="微軟正黑體" w:eastAsia="微軟正黑體" w:hAnsi="微軟正黑體"/>
          <w:szCs w:val="24"/>
        </w:rPr>
        <w:t>是否為</w:t>
      </w:r>
      <w:r w:rsidR="00AF4779" w:rsidRPr="002C402C">
        <w:rPr>
          <w:rFonts w:ascii="微軟正黑體" w:eastAsia="微軟正黑體" w:hAnsi="微軟正黑體"/>
          <w:b/>
          <w:szCs w:val="24"/>
        </w:rPr>
        <w:t>高雄青年創業推動聯盟</w:t>
      </w:r>
      <w:r w:rsidR="00A41CDA" w:rsidRPr="002C402C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AF4779" w:rsidRPr="002C402C">
        <w:rPr>
          <w:rFonts w:ascii="微軟正黑體" w:eastAsia="微軟正黑體" w:hAnsi="微軟正黑體"/>
          <w:szCs w:val="24"/>
        </w:rPr>
        <w:t>進駐或輔導之新創公司</w:t>
      </w:r>
      <w:r w:rsidR="001D191E" w:rsidRPr="002C402C">
        <w:rPr>
          <w:rFonts w:ascii="微軟正黑體" w:eastAsia="微軟正黑體" w:hAnsi="微軟正黑體" w:hint="eastAsia"/>
          <w:szCs w:val="24"/>
        </w:rPr>
        <w:t xml:space="preserve"> </w:t>
      </w:r>
      <w:r w:rsidR="001D191E" w:rsidRPr="002C402C">
        <w:rPr>
          <w:rFonts w:ascii="微軟正黑體" w:eastAsia="微軟正黑體" w:hAnsi="微軟正黑體"/>
          <w:szCs w:val="24"/>
        </w:rPr>
        <w:sym w:font="Wingdings" w:char="F06F"/>
      </w:r>
      <w:r w:rsidR="00AF4779" w:rsidRPr="002C402C">
        <w:rPr>
          <w:rFonts w:ascii="微軟正黑體" w:eastAsia="微軟正黑體" w:hAnsi="微軟正黑體"/>
          <w:szCs w:val="24"/>
        </w:rPr>
        <w:t>是</w:t>
      </w:r>
      <w:r w:rsidR="00AF4779" w:rsidRPr="002C402C">
        <w:rPr>
          <w:rFonts w:ascii="微軟正黑體" w:eastAsia="微軟正黑體" w:hAnsi="微軟正黑體"/>
          <w:szCs w:val="24"/>
          <w:u w:val="single"/>
        </w:rPr>
        <w:t xml:space="preserve">　　　</w:t>
      </w:r>
      <w:r w:rsidR="001D191E" w:rsidRPr="002C402C">
        <w:rPr>
          <w:rFonts w:ascii="微軟正黑體" w:eastAsia="微軟正黑體" w:hAnsi="微軟正黑體" w:hint="eastAsia"/>
          <w:szCs w:val="24"/>
          <w:u w:val="single"/>
        </w:rPr>
        <w:t xml:space="preserve"> </w:t>
      </w:r>
      <w:r w:rsidR="00AF4779" w:rsidRPr="002C402C">
        <w:rPr>
          <w:rFonts w:ascii="微軟正黑體" w:eastAsia="微軟正黑體" w:hAnsi="微軟正黑體"/>
          <w:szCs w:val="24"/>
          <w:u w:val="single"/>
        </w:rPr>
        <w:t xml:space="preserve">　</w:t>
      </w:r>
      <w:r w:rsidR="00AF4779" w:rsidRPr="002C402C">
        <w:rPr>
          <w:rFonts w:ascii="微軟正黑體" w:eastAsia="微軟正黑體" w:hAnsi="微軟正黑體"/>
          <w:szCs w:val="24"/>
        </w:rPr>
        <w:t>（單位名）</w:t>
      </w:r>
      <w:r w:rsidR="001D191E" w:rsidRPr="002C402C">
        <w:rPr>
          <w:rFonts w:ascii="微軟正黑體" w:eastAsia="微軟正黑體" w:hAnsi="微軟正黑體" w:hint="eastAsia"/>
          <w:szCs w:val="24"/>
        </w:rPr>
        <w:t xml:space="preserve"> </w:t>
      </w:r>
      <w:r w:rsidR="00AF4779" w:rsidRPr="002C402C">
        <w:rPr>
          <w:rFonts w:ascii="微軟正黑體" w:eastAsia="微軟正黑體" w:hAnsi="微軟正黑體"/>
          <w:szCs w:val="24"/>
        </w:rPr>
        <w:t xml:space="preserve"> </w:t>
      </w:r>
      <w:r w:rsidR="001D191E" w:rsidRPr="002C402C">
        <w:rPr>
          <w:rFonts w:ascii="微軟正黑體" w:eastAsia="微軟正黑體" w:hAnsi="微軟正黑體"/>
          <w:szCs w:val="24"/>
        </w:rPr>
        <w:sym w:font="Wingdings" w:char="F06F"/>
      </w:r>
      <w:r w:rsidR="00AF4779" w:rsidRPr="002C402C">
        <w:rPr>
          <w:rFonts w:ascii="微軟正黑體" w:eastAsia="微軟正黑體" w:hAnsi="微軟正黑體"/>
          <w:szCs w:val="24"/>
        </w:rPr>
        <w:t>否</w:t>
      </w:r>
    </w:p>
    <w:p w14:paraId="33FD775C" w14:textId="77777777" w:rsidR="00F71C73" w:rsidRPr="002C402C" w:rsidRDefault="001D191E" w:rsidP="003655F5">
      <w:pPr>
        <w:pStyle w:val="a6"/>
        <w:numPr>
          <w:ilvl w:val="0"/>
          <w:numId w:val="8"/>
        </w:numPr>
        <w:spacing w:beforeLines="100" w:before="360" w:line="0" w:lineRule="atLeast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2C402C">
        <w:rPr>
          <w:rFonts w:ascii="微軟正黑體" w:eastAsia="微軟正黑體" w:hAnsi="微軟正黑體" w:hint="eastAsia"/>
          <w:b/>
          <w:sz w:val="28"/>
          <w:szCs w:val="24"/>
        </w:rPr>
        <w:t>企業</w:t>
      </w:r>
      <w:r w:rsidR="009E0065" w:rsidRPr="002C402C">
        <w:rPr>
          <w:rFonts w:ascii="微軟正黑體" w:eastAsia="微軟正黑體" w:hAnsi="微軟正黑體" w:hint="eastAsia"/>
          <w:b/>
          <w:sz w:val="28"/>
          <w:szCs w:val="24"/>
        </w:rPr>
        <w:t>簡介與產品服務</w:t>
      </w:r>
      <w:r w:rsidRPr="002C402C">
        <w:rPr>
          <w:rFonts w:ascii="微軟正黑體" w:eastAsia="微軟正黑體" w:hAnsi="微軟正黑體" w:hint="eastAsia"/>
          <w:b/>
          <w:sz w:val="28"/>
          <w:szCs w:val="24"/>
        </w:rPr>
        <w:t>資訊</w:t>
      </w:r>
    </w:p>
    <w:p w14:paraId="1DD8C769" w14:textId="77777777" w:rsidR="00F71C73" w:rsidRPr="002C402C" w:rsidRDefault="001D6CA8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（一）、企業簡</w:t>
      </w:r>
      <w:r w:rsidR="00F71C73" w:rsidRPr="002C402C">
        <w:rPr>
          <w:rFonts w:ascii="微軟正黑體" w:eastAsia="微軟正黑體" w:hAnsi="微軟正黑體"/>
          <w:szCs w:val="24"/>
        </w:rPr>
        <w:t>介</w:t>
      </w:r>
      <w:r w:rsidR="00CD4FB1" w:rsidRPr="002C402C">
        <w:rPr>
          <w:rFonts w:ascii="微軟正黑體" w:eastAsia="微軟正黑體" w:hAnsi="微軟正黑體" w:hint="eastAsia"/>
          <w:szCs w:val="24"/>
        </w:rPr>
        <w:t xml:space="preserve"> </w:t>
      </w:r>
      <w:r w:rsidR="00F71C73" w:rsidRPr="002C402C">
        <w:rPr>
          <w:rFonts w:ascii="微軟正黑體" w:eastAsia="微軟正黑體" w:hAnsi="微軟正黑體"/>
          <w:szCs w:val="24"/>
        </w:rPr>
        <w:t>(請</w:t>
      </w:r>
      <w:r w:rsidRPr="002C402C">
        <w:rPr>
          <w:rFonts w:ascii="微軟正黑體" w:eastAsia="微軟正黑體" w:hAnsi="微軟正黑體" w:hint="eastAsia"/>
          <w:szCs w:val="24"/>
        </w:rPr>
        <w:t>說明公司特色、</w:t>
      </w:r>
      <w:r w:rsidR="00F71C73" w:rsidRPr="002C402C">
        <w:rPr>
          <w:rFonts w:ascii="微軟正黑體" w:eastAsia="微軟正黑體" w:hAnsi="微軟正黑體"/>
          <w:szCs w:val="24"/>
        </w:rPr>
        <w:t>商</w:t>
      </w:r>
      <w:r w:rsidRPr="002C402C">
        <w:rPr>
          <w:rFonts w:ascii="微軟正黑體" w:eastAsia="微軟正黑體" w:hAnsi="微軟正黑體" w:hint="eastAsia"/>
          <w:szCs w:val="24"/>
        </w:rPr>
        <w:t>品</w:t>
      </w:r>
      <w:r w:rsidR="00F71C73" w:rsidRPr="002C402C">
        <w:rPr>
          <w:rFonts w:ascii="微軟正黑體" w:eastAsia="微軟正黑體" w:hAnsi="微軟正黑體"/>
          <w:szCs w:val="24"/>
        </w:rPr>
        <w:t>服務、營運模式之創新性，</w:t>
      </w:r>
      <w:r w:rsidR="00335B83" w:rsidRPr="002C402C">
        <w:rPr>
          <w:rFonts w:ascii="微軟正黑體" w:eastAsia="微軟正黑體" w:hAnsi="微軟正黑體" w:hint="eastAsia"/>
          <w:b/>
          <w:szCs w:val="24"/>
        </w:rPr>
        <w:t>100</w:t>
      </w:r>
      <w:r w:rsidR="00F71C73" w:rsidRPr="002C402C">
        <w:rPr>
          <w:rFonts w:ascii="微軟正黑體" w:eastAsia="微軟正黑體" w:hAnsi="微軟正黑體"/>
          <w:szCs w:val="24"/>
        </w:rPr>
        <w:t>字</w:t>
      </w:r>
      <w:r w:rsidRPr="002C402C">
        <w:rPr>
          <w:rFonts w:ascii="微軟正黑體" w:eastAsia="微軟正黑體" w:hAnsi="微軟正黑體" w:hint="eastAsia"/>
          <w:szCs w:val="24"/>
        </w:rPr>
        <w:t>數</w:t>
      </w:r>
      <w:r w:rsidR="00F71C73" w:rsidRPr="002C402C">
        <w:rPr>
          <w:rFonts w:ascii="微軟正黑體" w:eastAsia="微軟正黑體" w:hAnsi="微軟正黑體"/>
          <w:szCs w:val="24"/>
        </w:rPr>
        <w:t>為限)-中文</w:t>
      </w:r>
    </w:p>
    <w:p w14:paraId="2066C975" w14:textId="77777777" w:rsidR="00F71C73" w:rsidRPr="00FE49A1" w:rsidRDefault="001D6CA8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（二）、企業簡</w:t>
      </w:r>
      <w:r w:rsidR="00F71C73" w:rsidRPr="002C402C">
        <w:rPr>
          <w:rFonts w:ascii="微軟正黑體" w:eastAsia="微軟正黑體" w:hAnsi="微軟正黑體"/>
          <w:szCs w:val="24"/>
        </w:rPr>
        <w:t>介</w:t>
      </w:r>
      <w:r w:rsidR="00CD4FB1" w:rsidRPr="002C402C">
        <w:rPr>
          <w:rFonts w:ascii="微軟正黑體" w:eastAsia="微軟正黑體" w:hAnsi="微軟正黑體" w:hint="eastAsia"/>
          <w:szCs w:val="24"/>
        </w:rPr>
        <w:t xml:space="preserve"> </w:t>
      </w:r>
      <w:r w:rsidR="00F71C73" w:rsidRPr="002C402C">
        <w:rPr>
          <w:rFonts w:ascii="微軟正黑體" w:eastAsia="微軟正黑體" w:hAnsi="微軟正黑體"/>
          <w:szCs w:val="24"/>
        </w:rPr>
        <w:t>(請</w:t>
      </w:r>
      <w:r w:rsidRPr="002C402C">
        <w:rPr>
          <w:rFonts w:ascii="微軟正黑體" w:eastAsia="微軟正黑體" w:hAnsi="微軟正黑體" w:hint="eastAsia"/>
          <w:szCs w:val="24"/>
        </w:rPr>
        <w:t>說明公司特色、</w:t>
      </w:r>
      <w:r w:rsidR="00F71C73" w:rsidRPr="002C402C">
        <w:rPr>
          <w:rFonts w:ascii="微軟正黑體" w:eastAsia="微軟正黑體" w:hAnsi="微軟正黑體"/>
          <w:szCs w:val="24"/>
        </w:rPr>
        <w:t>商品服務、營運模式之創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新性，</w:t>
      </w:r>
      <w:r w:rsidR="00783B63" w:rsidRPr="00FE49A1">
        <w:rPr>
          <w:rFonts w:ascii="微軟正黑體" w:eastAsia="微軟正黑體" w:hAnsi="微軟正黑體" w:hint="eastAsia"/>
          <w:b/>
          <w:color w:val="000000" w:themeColor="text1"/>
          <w:szCs w:val="24"/>
        </w:rPr>
        <w:t>100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字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數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為限)-英文</w:t>
      </w:r>
    </w:p>
    <w:p w14:paraId="224B5DD4" w14:textId="77777777" w:rsidR="00F71C73" w:rsidRPr="00FE49A1" w:rsidRDefault="001D6CA8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（三）、</w:t>
      </w:r>
      <w:r w:rsidR="003655F5" w:rsidRPr="00FE49A1">
        <w:rPr>
          <w:rFonts w:ascii="微軟正黑體" w:eastAsia="微軟正黑體" w:hAnsi="微軟正黑體" w:hint="eastAsia"/>
          <w:color w:val="000000" w:themeColor="text1"/>
          <w:szCs w:val="24"/>
        </w:rPr>
        <w:t>參展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產品/服務</w:t>
      </w:r>
      <w:r w:rsidR="00CD4FB1" w:rsidRPr="00FE49A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(</w:t>
      </w:r>
      <w:r w:rsidR="0079124B" w:rsidRPr="00FE49A1">
        <w:rPr>
          <w:rFonts w:ascii="微軟正黑體" w:eastAsia="微軟正黑體" w:hAnsi="微軟正黑體" w:hint="eastAsia"/>
          <w:color w:val="000000" w:themeColor="text1"/>
          <w:szCs w:val="24"/>
        </w:rPr>
        <w:t>請列出</w:t>
      </w:r>
      <w:r w:rsidR="003655F5" w:rsidRPr="00FE49A1">
        <w:rPr>
          <w:rFonts w:ascii="微軟正黑體" w:eastAsia="微軟正黑體" w:hAnsi="微軟正黑體" w:hint="eastAsia"/>
          <w:color w:val="000000" w:themeColor="text1"/>
          <w:szCs w:val="24"/>
        </w:rPr>
        <w:t>高雄新創館</w:t>
      </w:r>
      <w:r w:rsidR="0079124B" w:rsidRPr="00FE49A1">
        <w:rPr>
          <w:rFonts w:ascii="微軟正黑體" w:eastAsia="微軟正黑體" w:hAnsi="微軟正黑體" w:hint="eastAsia"/>
          <w:color w:val="000000" w:themeColor="text1"/>
          <w:szCs w:val="24"/>
        </w:rPr>
        <w:t>展示商品/服務清單，以</w:t>
      </w:r>
      <w:r w:rsidR="00F71C73" w:rsidRPr="00FE49A1">
        <w:rPr>
          <w:rFonts w:ascii="微軟正黑體" w:eastAsia="微軟正黑體" w:hAnsi="微軟正黑體"/>
          <w:b/>
          <w:color w:val="000000" w:themeColor="text1"/>
          <w:szCs w:val="24"/>
        </w:rPr>
        <w:t>20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字</w:t>
      </w:r>
      <w:r w:rsidR="00D22A41" w:rsidRPr="00FE49A1">
        <w:rPr>
          <w:rFonts w:ascii="微軟正黑體" w:eastAsia="微軟正黑體" w:hAnsi="微軟正黑體" w:hint="eastAsia"/>
          <w:color w:val="000000" w:themeColor="text1"/>
          <w:szCs w:val="24"/>
        </w:rPr>
        <w:t>數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為限)-中文</w:t>
      </w:r>
    </w:p>
    <w:p w14:paraId="405B5D11" w14:textId="77777777" w:rsidR="00F71C73" w:rsidRPr="00FE49A1" w:rsidRDefault="001D6CA8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（四）、</w:t>
      </w:r>
      <w:r w:rsidR="003655F5" w:rsidRPr="00FE49A1">
        <w:rPr>
          <w:rFonts w:ascii="微軟正黑體" w:eastAsia="微軟正黑體" w:hAnsi="微軟正黑體" w:hint="eastAsia"/>
          <w:color w:val="000000" w:themeColor="text1"/>
          <w:szCs w:val="24"/>
        </w:rPr>
        <w:t>參展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產品/服務</w:t>
      </w:r>
      <w:r w:rsidR="00CD4FB1" w:rsidRPr="00FE49A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(</w:t>
      </w:r>
      <w:r w:rsidR="0079124B" w:rsidRPr="00FE49A1">
        <w:rPr>
          <w:rFonts w:ascii="微軟正黑體" w:eastAsia="微軟正黑體" w:hAnsi="微軟正黑體" w:hint="eastAsia"/>
          <w:color w:val="000000" w:themeColor="text1"/>
          <w:szCs w:val="24"/>
        </w:rPr>
        <w:t>請列出</w:t>
      </w:r>
      <w:r w:rsidR="003655F5" w:rsidRPr="00FE49A1">
        <w:rPr>
          <w:rFonts w:ascii="微軟正黑體" w:eastAsia="微軟正黑體" w:hAnsi="微軟正黑體" w:hint="eastAsia"/>
          <w:color w:val="000000" w:themeColor="text1"/>
          <w:szCs w:val="24"/>
        </w:rPr>
        <w:t>高雄新創館</w:t>
      </w:r>
      <w:r w:rsidR="0079124B" w:rsidRPr="00FE49A1">
        <w:rPr>
          <w:rFonts w:ascii="微軟正黑體" w:eastAsia="微軟正黑體" w:hAnsi="微軟正黑體" w:hint="eastAsia"/>
          <w:color w:val="000000" w:themeColor="text1"/>
          <w:szCs w:val="24"/>
        </w:rPr>
        <w:t>展示商品/服務清單，以</w:t>
      </w:r>
      <w:r w:rsidR="00F71C73" w:rsidRPr="00FE49A1">
        <w:rPr>
          <w:rFonts w:ascii="微軟正黑體" w:eastAsia="微軟正黑體" w:hAnsi="微軟正黑體"/>
          <w:b/>
          <w:color w:val="000000" w:themeColor="text1"/>
          <w:szCs w:val="24"/>
        </w:rPr>
        <w:t>20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字</w:t>
      </w:r>
      <w:r w:rsidR="00D22A41" w:rsidRPr="00FE49A1">
        <w:rPr>
          <w:rFonts w:ascii="微軟正黑體" w:eastAsia="微軟正黑體" w:hAnsi="微軟正黑體" w:hint="eastAsia"/>
          <w:color w:val="000000" w:themeColor="text1"/>
          <w:szCs w:val="24"/>
        </w:rPr>
        <w:t>數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 xml:space="preserve">為限)-英文 </w:t>
      </w:r>
    </w:p>
    <w:p w14:paraId="0C0E20DB" w14:textId="77777777" w:rsidR="00F71C73" w:rsidRPr="00FE49A1" w:rsidRDefault="001D6CA8" w:rsidP="001D6CA8">
      <w:pPr>
        <w:widowControl/>
        <w:tabs>
          <w:tab w:val="left" w:pos="10"/>
        </w:tabs>
        <w:suppressAutoHyphens/>
        <w:autoSpaceDN w:val="0"/>
        <w:snapToGrid w:val="0"/>
        <w:spacing w:beforeLines="50" w:before="180" w:line="0" w:lineRule="atLeast"/>
        <w:jc w:val="both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（五）、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參展產品/服務內容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說明</w:t>
      </w:r>
      <w:r w:rsidR="00CD4FB1" w:rsidRPr="00FE49A1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(說明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亮點特色、創新性、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市場發展性，</w:t>
      </w:r>
      <w:r w:rsidR="00783B63" w:rsidRPr="00FE49A1">
        <w:rPr>
          <w:rFonts w:ascii="微軟正黑體" w:eastAsia="微軟正黑體" w:hAnsi="微軟正黑體" w:hint="eastAsia"/>
          <w:b/>
          <w:color w:val="000000" w:themeColor="text1"/>
          <w:szCs w:val="24"/>
        </w:rPr>
        <w:t>15</w:t>
      </w:r>
      <w:r w:rsidR="00335B83" w:rsidRPr="00FE49A1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字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數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為限)-中文</w:t>
      </w:r>
    </w:p>
    <w:p w14:paraId="150F3692" w14:textId="77777777" w:rsidR="00F71C73" w:rsidRPr="00FE49A1" w:rsidRDefault="001D6CA8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（六）、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參展產品/服務內容介紹(說明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亮點特色、創新性、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市場發展性，</w:t>
      </w:r>
      <w:r w:rsidR="00783B63" w:rsidRPr="00FE49A1">
        <w:rPr>
          <w:rFonts w:ascii="微軟正黑體" w:eastAsia="微軟正黑體" w:hAnsi="微軟正黑體" w:hint="eastAsia"/>
          <w:b/>
          <w:color w:val="000000" w:themeColor="text1"/>
          <w:szCs w:val="24"/>
        </w:rPr>
        <w:t>150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字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數</w:t>
      </w:r>
      <w:r w:rsidR="00F71C73" w:rsidRPr="00FE49A1">
        <w:rPr>
          <w:rFonts w:ascii="微軟正黑體" w:eastAsia="微軟正黑體" w:hAnsi="微軟正黑體"/>
          <w:color w:val="000000" w:themeColor="text1"/>
          <w:szCs w:val="24"/>
        </w:rPr>
        <w:t>為限)-英</w:t>
      </w:r>
      <w:r w:rsidR="007A56B4" w:rsidRPr="00FE49A1">
        <w:rPr>
          <w:rFonts w:ascii="微軟正黑體" w:eastAsia="微軟正黑體" w:hAnsi="微軟正黑體" w:hint="eastAsia"/>
          <w:color w:val="000000" w:themeColor="text1"/>
          <w:szCs w:val="24"/>
        </w:rPr>
        <w:t>文</w:t>
      </w:r>
    </w:p>
    <w:p w14:paraId="03AD3DAF" w14:textId="77777777" w:rsidR="0085539A" w:rsidRPr="00FE49A1" w:rsidRDefault="0085539A" w:rsidP="001D6CA8">
      <w:pPr>
        <w:widowControl/>
        <w:suppressAutoHyphens/>
        <w:autoSpaceDN w:val="0"/>
        <w:snapToGrid w:val="0"/>
        <w:spacing w:beforeLines="50" w:before="180" w:line="0" w:lineRule="atLeast"/>
        <w:textAlignment w:val="baseline"/>
        <w:rPr>
          <w:rFonts w:ascii="微軟正黑體" w:eastAsia="微軟正黑體" w:hAnsi="微軟正黑體"/>
          <w:color w:val="000000" w:themeColor="text1"/>
          <w:szCs w:val="24"/>
        </w:rPr>
      </w:pP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（七）、參</w:t>
      </w:r>
      <w:r w:rsidR="002F1C90" w:rsidRPr="00FE49A1">
        <w:rPr>
          <w:rFonts w:ascii="微軟正黑體" w:eastAsia="微軟正黑體" w:hAnsi="微軟正黑體" w:hint="eastAsia"/>
          <w:color w:val="000000" w:themeColor="text1"/>
          <w:szCs w:val="24"/>
        </w:rPr>
        <w:t>展設備</w:t>
      </w:r>
      <w:r w:rsidR="001901F8" w:rsidRPr="00FE49A1">
        <w:rPr>
          <w:rFonts w:ascii="微軟正黑體" w:eastAsia="微軟正黑體" w:hAnsi="微軟正黑體" w:hint="eastAsia"/>
          <w:color w:val="000000" w:themeColor="text1"/>
          <w:szCs w:val="24"/>
        </w:rPr>
        <w:t>與電力需求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：(例：iPad一台、14吋筆記型電腦一台</w:t>
      </w:r>
      <w:r w:rsidR="001901F8" w:rsidRPr="00FE49A1">
        <w:rPr>
          <w:rFonts w:ascii="微軟正黑體" w:eastAsia="微軟正黑體" w:hAnsi="微軟正黑體" w:hint="eastAsia"/>
          <w:color w:val="000000" w:themeColor="text1"/>
          <w:szCs w:val="24"/>
        </w:rPr>
        <w:t>、相關產品設備</w:t>
      </w:r>
      <w:r w:rsidR="001901F8" w:rsidRPr="00FE49A1">
        <w:rPr>
          <w:rFonts w:ascii="微軟正黑體" w:eastAsia="微軟正黑體" w:hAnsi="微軟正黑體"/>
          <w:color w:val="000000" w:themeColor="text1"/>
          <w:szCs w:val="24"/>
        </w:rPr>
        <w:t>…</w:t>
      </w:r>
      <w:r w:rsidR="001901F8" w:rsidRPr="00FE49A1">
        <w:rPr>
          <w:rFonts w:ascii="微軟正黑體" w:eastAsia="微軟正黑體" w:hAnsi="微軟正黑體" w:hint="eastAsia"/>
          <w:color w:val="000000" w:themeColor="text1"/>
          <w:szCs w:val="24"/>
        </w:rPr>
        <w:t>等</w:t>
      </w:r>
      <w:r w:rsidRPr="00FE49A1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14:paraId="2824105B" w14:textId="77777777" w:rsidR="00F71C73" w:rsidRPr="00FE49A1" w:rsidRDefault="00F71C73" w:rsidP="003655F5">
      <w:pPr>
        <w:pStyle w:val="a6"/>
        <w:numPr>
          <w:ilvl w:val="0"/>
          <w:numId w:val="8"/>
        </w:numPr>
        <w:spacing w:beforeLines="100" w:before="360" w:line="0" w:lineRule="atLeast"/>
        <w:ind w:leftChars="0"/>
        <w:rPr>
          <w:rFonts w:ascii="微軟正黑體" w:eastAsia="微軟正黑體" w:hAnsi="微軟正黑體"/>
          <w:b/>
          <w:color w:val="000000" w:themeColor="text1"/>
          <w:sz w:val="28"/>
          <w:szCs w:val="24"/>
        </w:rPr>
      </w:pPr>
      <w:r w:rsidRPr="00FE49A1">
        <w:rPr>
          <w:rFonts w:ascii="微軟正黑體" w:eastAsia="微軟正黑體" w:hAnsi="微軟正黑體"/>
          <w:b/>
          <w:color w:val="000000" w:themeColor="text1"/>
          <w:sz w:val="28"/>
          <w:szCs w:val="24"/>
        </w:rPr>
        <w:t>參展</w:t>
      </w:r>
      <w:r w:rsidR="001D6CA8" w:rsidRPr="00FE49A1">
        <w:rPr>
          <w:rFonts w:ascii="微軟正黑體" w:eastAsia="微軟正黑體" w:hAnsi="微軟正黑體" w:hint="eastAsia"/>
          <w:b/>
          <w:color w:val="000000" w:themeColor="text1"/>
          <w:sz w:val="28"/>
          <w:szCs w:val="24"/>
        </w:rPr>
        <w:t>規劃</w:t>
      </w:r>
    </w:p>
    <w:p w14:paraId="0A944C3A" w14:textId="77777777" w:rsidR="00D22A41" w:rsidRPr="002C402C" w:rsidRDefault="009E0065" w:rsidP="00D22A41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</w:t>
      </w:r>
      <w:r w:rsidR="00E14355" w:rsidRPr="002C402C">
        <w:rPr>
          <w:rFonts w:ascii="微軟正黑體" w:eastAsia="微軟正黑體" w:hAnsi="微軟正黑體" w:hint="eastAsia"/>
          <w:szCs w:val="24"/>
        </w:rPr>
        <w:t>一</w:t>
      </w:r>
      <w:r w:rsidRPr="002C402C">
        <w:rPr>
          <w:rFonts w:ascii="微軟正黑體" w:eastAsia="微軟正黑體" w:hAnsi="微軟正黑體" w:hint="eastAsia"/>
          <w:szCs w:val="24"/>
        </w:rPr>
        <w:t>）、</w:t>
      </w:r>
      <w:r w:rsidR="00D22A41" w:rsidRPr="002C402C">
        <w:rPr>
          <w:rFonts w:ascii="微軟正黑體" w:eastAsia="微軟正黑體" w:hAnsi="微軟正黑體" w:hint="eastAsia"/>
          <w:szCs w:val="24"/>
        </w:rPr>
        <w:t xml:space="preserve">本公司 </w:t>
      </w:r>
      <w:r w:rsidR="00D22A41" w:rsidRPr="002C402C">
        <w:rPr>
          <w:rFonts w:ascii="微軟正黑體" w:eastAsia="微軟正黑體" w:hAnsi="微軟正黑體"/>
          <w:szCs w:val="24"/>
        </w:rPr>
        <w:sym w:font="Wingdings" w:char="F06F"/>
      </w:r>
      <w:r w:rsidR="00D22A41" w:rsidRPr="002C402C">
        <w:rPr>
          <w:rFonts w:ascii="微軟正黑體" w:eastAsia="微軟正黑體" w:hAnsi="微軟正黑體" w:hint="eastAsia"/>
          <w:szCs w:val="24"/>
        </w:rPr>
        <w:t>同意</w:t>
      </w:r>
      <w:r w:rsidR="00E14355" w:rsidRPr="002C402C">
        <w:rPr>
          <w:rFonts w:ascii="微軟正黑體" w:eastAsia="微軟正黑體" w:hAnsi="微軟正黑體" w:hint="eastAsia"/>
          <w:szCs w:val="24"/>
        </w:rPr>
        <w:t>(請勾選)於高雄新創館</w:t>
      </w:r>
      <w:r w:rsidR="00D22A41" w:rsidRPr="002C402C">
        <w:rPr>
          <w:rFonts w:ascii="微軟正黑體" w:eastAsia="微軟正黑體" w:hAnsi="微軟正黑體" w:hint="eastAsia"/>
          <w:szCs w:val="24"/>
        </w:rPr>
        <w:t>參展</w:t>
      </w:r>
      <w:r w:rsidR="00E14355" w:rsidRPr="002C402C">
        <w:rPr>
          <w:rFonts w:ascii="微軟正黑體" w:eastAsia="微軟正黑體" w:hAnsi="微軟正黑體" w:hint="eastAsia"/>
          <w:szCs w:val="24"/>
        </w:rPr>
        <w:t>展</w:t>
      </w:r>
      <w:r w:rsidR="00D22A41" w:rsidRPr="002C402C">
        <w:rPr>
          <w:rFonts w:ascii="微軟正黑體" w:eastAsia="微軟正黑體" w:hAnsi="微軟正黑體" w:hint="eastAsia"/>
          <w:szCs w:val="24"/>
        </w:rPr>
        <w:t>期間</w:t>
      </w:r>
      <w:r w:rsidR="00E14355" w:rsidRPr="002C402C">
        <w:rPr>
          <w:rFonts w:ascii="微軟正黑體" w:eastAsia="微軟正黑體" w:hAnsi="微軟正黑體" w:hint="eastAsia"/>
          <w:szCs w:val="24"/>
        </w:rPr>
        <w:t>，</w:t>
      </w:r>
      <w:r w:rsidR="00E14355" w:rsidRPr="002C402C">
        <w:rPr>
          <w:rFonts w:ascii="微軟正黑體" w:eastAsia="微軟正黑體" w:hAnsi="微軟正黑體"/>
          <w:szCs w:val="24"/>
        </w:rPr>
        <w:br/>
      </w:r>
      <w:r w:rsidR="00E14355" w:rsidRPr="002C402C">
        <w:rPr>
          <w:rFonts w:ascii="微軟正黑體" w:eastAsia="微軟正黑體" w:hAnsi="微軟正黑體" w:hint="eastAsia"/>
          <w:szCs w:val="24"/>
        </w:rPr>
        <w:t xml:space="preserve">　　　 將推派至少</w:t>
      </w:r>
      <w:r w:rsidR="00D22A41" w:rsidRPr="002C402C">
        <w:rPr>
          <w:rFonts w:ascii="微軟正黑體" w:eastAsia="微軟正黑體" w:hAnsi="微軟正黑體" w:hint="eastAsia"/>
          <w:szCs w:val="24"/>
        </w:rPr>
        <w:t>1</w:t>
      </w:r>
      <w:r w:rsidR="00E14355" w:rsidRPr="002C402C">
        <w:rPr>
          <w:rFonts w:ascii="微軟正黑體" w:eastAsia="微軟正黑體" w:hAnsi="微軟正黑體" w:hint="eastAsia"/>
          <w:szCs w:val="24"/>
        </w:rPr>
        <w:t>-2</w:t>
      </w:r>
      <w:r w:rsidR="00D22A41" w:rsidRPr="002C402C">
        <w:rPr>
          <w:rFonts w:ascii="微軟正黑體" w:eastAsia="微軟正黑體" w:hAnsi="微軟正黑體" w:hint="eastAsia"/>
          <w:szCs w:val="24"/>
        </w:rPr>
        <w:t>名以上</w:t>
      </w:r>
      <w:r w:rsidR="00E14355" w:rsidRPr="002C402C">
        <w:rPr>
          <w:rFonts w:ascii="微軟正黑體" w:eastAsia="微軟正黑體" w:hAnsi="微軟正黑體" w:hint="eastAsia"/>
          <w:szCs w:val="24"/>
        </w:rPr>
        <w:t>專業</w:t>
      </w:r>
      <w:r w:rsidR="00D22A41" w:rsidRPr="002C402C">
        <w:rPr>
          <w:rFonts w:ascii="微軟正黑體" w:eastAsia="微軟正黑體" w:hAnsi="微軟正黑體" w:hint="eastAsia"/>
          <w:szCs w:val="24"/>
        </w:rPr>
        <w:t>人力</w:t>
      </w:r>
      <w:r w:rsidR="00E14355" w:rsidRPr="002C402C">
        <w:rPr>
          <w:rFonts w:ascii="微軟正黑體" w:eastAsia="微軟正黑體" w:hAnsi="微軟正黑體" w:hint="eastAsia"/>
          <w:szCs w:val="24"/>
        </w:rPr>
        <w:t>，代表企業</w:t>
      </w:r>
      <w:proofErr w:type="gramStart"/>
      <w:r w:rsidR="00E14355" w:rsidRPr="002C402C">
        <w:rPr>
          <w:rFonts w:ascii="微軟正黑體" w:eastAsia="微軟正黑體" w:hAnsi="微軟正黑體" w:hint="eastAsia"/>
          <w:szCs w:val="24"/>
        </w:rPr>
        <w:t>常駐展攤提供服務</w:t>
      </w:r>
      <w:proofErr w:type="gramEnd"/>
      <w:r w:rsidR="00E14355" w:rsidRPr="002C402C">
        <w:rPr>
          <w:rFonts w:ascii="微軟正黑體" w:eastAsia="微軟正黑體" w:hAnsi="微軟正黑體" w:hint="eastAsia"/>
          <w:szCs w:val="24"/>
        </w:rPr>
        <w:t>說明</w:t>
      </w:r>
    </w:p>
    <w:p w14:paraId="763D0663" w14:textId="77777777" w:rsidR="00E14355" w:rsidRPr="002C402C" w:rsidRDefault="001901F8" w:rsidP="00E14355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（二）、</w:t>
      </w:r>
      <w:r w:rsidR="00E14355" w:rsidRPr="002C402C">
        <w:rPr>
          <w:rFonts w:ascii="微軟正黑體" w:eastAsia="微軟正黑體" w:hAnsi="微軟正黑體" w:hint="eastAsia"/>
          <w:szCs w:val="24"/>
        </w:rPr>
        <w:t>為提升企業參展效益，請說明貴公司於展出期間之攤位行銷規劃</w:t>
      </w:r>
      <w:r w:rsidR="0085539A" w:rsidRPr="002C402C">
        <w:rPr>
          <w:rFonts w:ascii="微軟正黑體" w:eastAsia="微軟正黑體" w:hAnsi="微軟正黑體" w:hint="eastAsia"/>
          <w:szCs w:val="24"/>
        </w:rPr>
        <w:t>（</w:t>
      </w:r>
      <w:r w:rsidR="0085539A" w:rsidRPr="002C402C">
        <w:rPr>
          <w:rFonts w:ascii="微軟正黑體" w:eastAsia="微軟正黑體" w:hAnsi="微軟正黑體" w:hint="eastAsia"/>
          <w:b/>
          <w:szCs w:val="24"/>
        </w:rPr>
        <w:t>20</w:t>
      </w:r>
      <w:r w:rsidR="0085539A" w:rsidRPr="002C402C">
        <w:rPr>
          <w:rFonts w:ascii="微軟正黑體" w:eastAsia="微軟正黑體" w:hAnsi="微軟正黑體" w:hint="eastAsia"/>
          <w:szCs w:val="24"/>
        </w:rPr>
        <w:t>字數為</w:t>
      </w:r>
      <w:r w:rsidR="00A41CDA" w:rsidRPr="002C402C">
        <w:rPr>
          <w:rFonts w:ascii="微軟正黑體" w:eastAsia="微軟正黑體" w:hAnsi="微軟正黑體" w:hint="eastAsia"/>
          <w:szCs w:val="24"/>
        </w:rPr>
        <w:t>限）</w:t>
      </w:r>
      <w:r w:rsidR="00E14355" w:rsidRPr="002C402C">
        <w:rPr>
          <w:rFonts w:ascii="微軟正黑體" w:eastAsia="微軟正黑體" w:hAnsi="微軟正黑體"/>
          <w:szCs w:val="24"/>
        </w:rPr>
        <w:br/>
      </w:r>
      <w:r w:rsidR="00E14355" w:rsidRPr="002C402C">
        <w:rPr>
          <w:rFonts w:ascii="微軟正黑體" w:eastAsia="微軟正黑體" w:hAnsi="微軟正黑體" w:hint="eastAsia"/>
          <w:szCs w:val="24"/>
        </w:rPr>
        <w:t xml:space="preserve">      </w:t>
      </w:r>
      <w:proofErr w:type="gramStart"/>
      <w:r w:rsidR="00E14355" w:rsidRPr="002C402C">
        <w:rPr>
          <w:rFonts w:ascii="微軟正黑體" w:eastAsia="微軟正黑體" w:hAnsi="微軟正黑體" w:hint="eastAsia"/>
          <w:szCs w:val="24"/>
        </w:rPr>
        <w:t>（</w:t>
      </w:r>
      <w:proofErr w:type="gramEnd"/>
      <w:r w:rsidR="00A41CDA" w:rsidRPr="002C402C">
        <w:rPr>
          <w:rFonts w:ascii="微軟正黑體" w:eastAsia="微軟正黑體" w:hAnsi="微軟正黑體" w:hint="eastAsia"/>
          <w:szCs w:val="24"/>
        </w:rPr>
        <w:t>範例</w:t>
      </w:r>
      <w:r w:rsidR="00E14355" w:rsidRPr="002C402C">
        <w:rPr>
          <w:rFonts w:ascii="微軟正黑體" w:eastAsia="微軟正黑體" w:hAnsi="微軟正黑體" w:hint="eastAsia"/>
          <w:szCs w:val="24"/>
        </w:rPr>
        <w:t>：提供產品試用或體驗、互動遊戲、打卡贈禮</w:t>
      </w:r>
      <w:r w:rsidR="00E14355" w:rsidRPr="002C402C">
        <w:rPr>
          <w:rFonts w:ascii="微軟正黑體" w:eastAsia="微軟正黑體" w:hAnsi="微軟正黑體"/>
          <w:szCs w:val="24"/>
        </w:rPr>
        <w:t>…</w:t>
      </w:r>
      <w:r w:rsidR="00E14355" w:rsidRPr="002C402C">
        <w:rPr>
          <w:rFonts w:ascii="微軟正黑體" w:eastAsia="微軟正黑體" w:hAnsi="微軟正黑體" w:hint="eastAsia"/>
          <w:szCs w:val="24"/>
        </w:rPr>
        <w:t>等</w:t>
      </w:r>
      <w:proofErr w:type="gramStart"/>
      <w:r w:rsidR="00E14355" w:rsidRPr="002C402C">
        <w:rPr>
          <w:rFonts w:ascii="微軟正黑體" w:eastAsia="微軟正黑體" w:hAnsi="微軟正黑體"/>
          <w:szCs w:val="24"/>
        </w:rPr>
        <w:t>）</w:t>
      </w:r>
      <w:proofErr w:type="gramEnd"/>
    </w:p>
    <w:p w14:paraId="1E2B0272" w14:textId="77777777" w:rsidR="00E14355" w:rsidRPr="002C402C" w:rsidRDefault="00E14355" w:rsidP="00AF4779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</w:p>
    <w:p w14:paraId="73099A44" w14:textId="77777777" w:rsidR="00E14355" w:rsidRPr="002C402C" w:rsidRDefault="00E14355" w:rsidP="00E14355">
      <w:pPr>
        <w:pStyle w:val="a6"/>
        <w:numPr>
          <w:ilvl w:val="0"/>
          <w:numId w:val="8"/>
        </w:numPr>
        <w:spacing w:beforeLines="50" w:before="180" w:line="0" w:lineRule="atLeast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2C402C">
        <w:rPr>
          <w:rFonts w:ascii="微軟正黑體" w:eastAsia="微軟正黑體" w:hAnsi="微軟正黑體" w:hint="eastAsia"/>
          <w:b/>
          <w:sz w:val="28"/>
          <w:szCs w:val="24"/>
        </w:rPr>
        <w:t>企業圖檔與其他佐證資料</w:t>
      </w:r>
    </w:p>
    <w:p w14:paraId="52700E26" w14:textId="77777777" w:rsidR="00E14355" w:rsidRPr="002C402C" w:rsidRDefault="00E14355" w:rsidP="00AF4779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（一）、請提供企業logo圖檔　（請提供AI檔</w:t>
      </w:r>
      <w:r w:rsidR="00A41CDA" w:rsidRPr="002C402C">
        <w:rPr>
          <w:rFonts w:ascii="微軟正黑體" w:eastAsia="微軟正黑體" w:hAnsi="微軟正黑體"/>
          <w:szCs w:val="24"/>
        </w:rPr>
        <w:t>）</w:t>
      </w:r>
    </w:p>
    <w:p w14:paraId="2FDBB3ED" w14:textId="77777777" w:rsidR="00A41CDA" w:rsidRPr="002C402C" w:rsidRDefault="00A41CDA" w:rsidP="00AF4779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（二）、請提供至少3張公司產品、服務、活動之照片 (每張圖檔需大於1M)</w:t>
      </w:r>
    </w:p>
    <w:p w14:paraId="1A92690F" w14:textId="77777777" w:rsidR="00F71C73" w:rsidRPr="002C402C" w:rsidRDefault="00A41CDA" w:rsidP="00AF4779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 w:hint="eastAsia"/>
          <w:szCs w:val="24"/>
        </w:rPr>
        <w:t>（三）、</w:t>
      </w:r>
      <w:r w:rsidR="00F71C73" w:rsidRPr="002C402C">
        <w:rPr>
          <w:rFonts w:ascii="微軟正黑體" w:eastAsia="微軟正黑體" w:hAnsi="微軟正黑體"/>
          <w:szCs w:val="24"/>
        </w:rPr>
        <w:t>具</w:t>
      </w:r>
      <w:r w:rsidRPr="002C402C">
        <w:rPr>
          <w:rFonts w:ascii="微軟正黑體" w:eastAsia="微軟正黑體" w:hAnsi="微軟正黑體" w:hint="eastAsia"/>
          <w:szCs w:val="24"/>
        </w:rPr>
        <w:t>競賽</w:t>
      </w:r>
      <w:r w:rsidR="00F71C73" w:rsidRPr="002C402C">
        <w:rPr>
          <w:rFonts w:ascii="微軟正黑體" w:eastAsia="微軟正黑體" w:hAnsi="微軟正黑體"/>
          <w:szCs w:val="24"/>
        </w:rPr>
        <w:t>獲獎、報章媒體報導、政府</w:t>
      </w:r>
      <w:r w:rsidRPr="002C402C">
        <w:rPr>
          <w:rFonts w:ascii="微軟正黑體" w:eastAsia="微軟正黑體" w:hAnsi="微軟正黑體" w:hint="eastAsia"/>
          <w:szCs w:val="24"/>
        </w:rPr>
        <w:t>補助</w:t>
      </w:r>
      <w:r w:rsidR="0079124B" w:rsidRPr="002C402C">
        <w:rPr>
          <w:rFonts w:ascii="微軟正黑體" w:eastAsia="微軟正黑體" w:hAnsi="微軟正黑體" w:hint="eastAsia"/>
          <w:szCs w:val="24"/>
        </w:rPr>
        <w:t>、專利</w:t>
      </w:r>
      <w:r w:rsidRPr="002C402C">
        <w:rPr>
          <w:rFonts w:ascii="微軟正黑體" w:eastAsia="微軟正黑體" w:hAnsi="微軟正黑體"/>
          <w:szCs w:val="24"/>
        </w:rPr>
        <w:t>…</w:t>
      </w:r>
      <w:r w:rsidR="0079124B" w:rsidRPr="002C402C">
        <w:rPr>
          <w:rFonts w:ascii="微軟正黑體" w:eastAsia="微軟正黑體" w:hAnsi="微軟正黑體" w:hint="eastAsia"/>
          <w:szCs w:val="24"/>
        </w:rPr>
        <w:t>等</w:t>
      </w:r>
      <w:r w:rsidRPr="002C402C">
        <w:rPr>
          <w:rFonts w:ascii="微軟正黑體" w:eastAsia="微軟正黑體" w:hAnsi="微軟正黑體" w:hint="eastAsia"/>
          <w:szCs w:val="24"/>
        </w:rPr>
        <w:t>，</w:t>
      </w:r>
      <w:r w:rsidR="00F71C73" w:rsidRPr="002C402C">
        <w:rPr>
          <w:rFonts w:ascii="微軟正黑體" w:eastAsia="微軟正黑體" w:hAnsi="微軟正黑體"/>
          <w:szCs w:val="24"/>
        </w:rPr>
        <w:t>請提供</w:t>
      </w:r>
      <w:r w:rsidRPr="002C402C">
        <w:rPr>
          <w:rFonts w:ascii="微軟正黑體" w:eastAsia="微軟正黑體" w:hAnsi="微軟正黑體" w:hint="eastAsia"/>
          <w:szCs w:val="24"/>
        </w:rPr>
        <w:t>相關佐證說明文件</w:t>
      </w:r>
    </w:p>
    <w:p w14:paraId="7DD535BE" w14:textId="77777777" w:rsidR="00A41CDA" w:rsidRPr="002C402C" w:rsidRDefault="00A41CDA" w:rsidP="00AF4779">
      <w:pPr>
        <w:tabs>
          <w:tab w:val="left" w:pos="1134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</w:p>
    <w:p w14:paraId="777BBD4B" w14:textId="77777777" w:rsidR="00F71C73" w:rsidRPr="002C402C" w:rsidRDefault="00F71C73" w:rsidP="00AF4779">
      <w:pPr>
        <w:tabs>
          <w:tab w:val="left" w:pos="7740"/>
        </w:tabs>
        <w:spacing w:beforeLines="50" w:before="180" w:line="0" w:lineRule="atLeast"/>
        <w:rPr>
          <w:rFonts w:ascii="微軟正黑體" w:eastAsia="微軟正黑體" w:hAnsi="微軟正黑體"/>
          <w:szCs w:val="24"/>
        </w:rPr>
      </w:pPr>
      <w:r w:rsidRPr="002C402C">
        <w:rPr>
          <w:rFonts w:ascii="微軟正黑體" w:eastAsia="微軟正黑體" w:hAnsi="微軟正黑體"/>
          <w:szCs w:val="24"/>
        </w:rPr>
        <w:tab/>
      </w:r>
    </w:p>
    <w:p w14:paraId="6119EF70" w14:textId="7B957BE4" w:rsidR="00125CF6" w:rsidRPr="000C6DF8" w:rsidRDefault="00A41CDA" w:rsidP="006309CF">
      <w:pPr>
        <w:shd w:val="clear" w:color="auto" w:fill="FFFFFF"/>
        <w:spacing w:beforeLines="50" w:before="180" w:line="0" w:lineRule="atLeast"/>
        <w:rPr>
          <w:rFonts w:ascii="標楷體" w:eastAsia="標楷體" w:hAnsi="標楷體"/>
          <w:b/>
          <w:sz w:val="32"/>
          <w:szCs w:val="28"/>
        </w:rPr>
      </w:pPr>
      <w:r w:rsidRPr="000C6DF8">
        <w:rPr>
          <w:rFonts w:ascii="微軟正黑體" w:eastAsia="微軟正黑體" w:hAnsi="微軟正黑體" w:hint="eastAsia"/>
          <w:szCs w:val="24"/>
        </w:rPr>
        <w:t>【注意：</w:t>
      </w:r>
      <w:r w:rsidR="00917602" w:rsidRPr="000C6DF8">
        <w:rPr>
          <w:rFonts w:ascii="微軟正黑體" w:eastAsia="微軟正黑體" w:hAnsi="微軟正黑體" w:hint="eastAsia"/>
          <w:szCs w:val="24"/>
        </w:rPr>
        <w:t>本活動一律採</w:t>
      </w:r>
      <w:r w:rsidR="00917602" w:rsidRPr="000C6DF8">
        <w:rPr>
          <w:rFonts w:ascii="微軟正黑體" w:eastAsia="微軟正黑體" w:hAnsi="微軟正黑體" w:hint="eastAsia"/>
          <w:kern w:val="3"/>
          <w:szCs w:val="24"/>
        </w:rPr>
        <w:t>線上填寫報名表單</w:t>
      </w:r>
      <w:hyperlink r:id="rId7" w:history="1">
        <w:r w:rsidR="00917602" w:rsidRPr="000C6DF8">
          <w:rPr>
            <w:rStyle w:val="a3"/>
            <w:rFonts w:ascii="微軟正黑體" w:eastAsia="微軟正黑體" w:hAnsi="微軟正黑體"/>
            <w:color w:val="auto"/>
            <w:kern w:val="0"/>
            <w:szCs w:val="24"/>
          </w:rPr>
          <w:t>https://www.surveycake.com/s/QRpoL</w:t>
        </w:r>
      </w:hyperlink>
      <w:r w:rsidRPr="000C6DF8">
        <w:rPr>
          <w:rFonts w:ascii="微軟正黑體" w:eastAsia="微軟正黑體" w:hAnsi="微軟正黑體" w:hint="eastAsia"/>
          <w:szCs w:val="24"/>
        </w:rPr>
        <w:t>，</w:t>
      </w:r>
      <w:r w:rsidR="00917602" w:rsidRPr="000C6DF8">
        <w:rPr>
          <w:rFonts w:ascii="微軟正黑體" w:eastAsia="微軟正黑體" w:hAnsi="微軟正黑體" w:hint="eastAsia"/>
          <w:szCs w:val="24"/>
        </w:rPr>
        <w:t>此報名表為填寫內容參考</w:t>
      </w:r>
      <w:r w:rsidRPr="000C6DF8">
        <w:rPr>
          <w:rFonts w:ascii="微軟正黑體" w:eastAsia="微軟正黑體" w:hAnsi="微軟正黑體" w:hint="eastAsia"/>
          <w:szCs w:val="24"/>
        </w:rPr>
        <w:t>，</w:t>
      </w:r>
      <w:r w:rsidR="00917602" w:rsidRPr="000C6DF8">
        <w:rPr>
          <w:rFonts w:ascii="微軟正黑體" w:eastAsia="微軟正黑體" w:hAnsi="微軟正黑體" w:hint="eastAsia"/>
          <w:szCs w:val="24"/>
        </w:rPr>
        <w:t>請</w:t>
      </w:r>
      <w:r w:rsidRPr="000C6DF8">
        <w:rPr>
          <w:rFonts w:ascii="微軟正黑體" w:eastAsia="微軟正黑體" w:hAnsi="微軟正黑體" w:hint="eastAsia"/>
          <w:szCs w:val="24"/>
        </w:rPr>
        <w:t>於110年</w:t>
      </w:r>
      <w:r w:rsidR="00FE49A1" w:rsidRPr="000C6DF8">
        <w:rPr>
          <w:rFonts w:ascii="微軟正黑體" w:eastAsia="微軟正黑體" w:hAnsi="微軟正黑體" w:hint="eastAsia"/>
          <w:szCs w:val="24"/>
        </w:rPr>
        <w:t>8</w:t>
      </w:r>
      <w:r w:rsidRPr="000C6DF8">
        <w:rPr>
          <w:rFonts w:ascii="微軟正黑體" w:eastAsia="微軟正黑體" w:hAnsi="微軟正黑體" w:hint="eastAsia"/>
          <w:szCs w:val="24"/>
        </w:rPr>
        <w:t>月</w:t>
      </w:r>
      <w:r w:rsidR="00FE49A1" w:rsidRPr="000C6DF8">
        <w:rPr>
          <w:rFonts w:ascii="微軟正黑體" w:eastAsia="微軟正黑體" w:hAnsi="微軟正黑體" w:hint="eastAsia"/>
          <w:szCs w:val="24"/>
        </w:rPr>
        <w:t>15</w:t>
      </w:r>
      <w:r w:rsidRPr="000C6DF8">
        <w:rPr>
          <w:rFonts w:ascii="微軟正黑體" w:eastAsia="微軟正黑體" w:hAnsi="微軟正黑體" w:hint="eastAsia"/>
          <w:szCs w:val="24"/>
        </w:rPr>
        <w:t>日</w:t>
      </w:r>
      <w:r w:rsidR="00917602" w:rsidRPr="000C6DF8">
        <w:rPr>
          <w:rFonts w:ascii="微軟正黑體" w:eastAsia="微軟正黑體" w:hAnsi="微軟正黑體" w:hint="eastAsia"/>
          <w:kern w:val="3"/>
          <w:szCs w:val="24"/>
        </w:rPr>
        <w:t>下午5點</w:t>
      </w:r>
      <w:r w:rsidRPr="000C6DF8">
        <w:rPr>
          <w:rFonts w:ascii="微軟正黑體" w:eastAsia="微軟正黑體" w:hAnsi="微軟正黑體" w:hint="eastAsia"/>
          <w:szCs w:val="24"/>
        </w:rPr>
        <w:t>前</w:t>
      </w:r>
      <w:r w:rsidR="00917602" w:rsidRPr="000C6DF8">
        <w:rPr>
          <w:rFonts w:ascii="微軟正黑體" w:eastAsia="微軟正黑體" w:hAnsi="微軟正黑體" w:hint="eastAsia"/>
          <w:szCs w:val="24"/>
        </w:rPr>
        <w:t>連結上述網址線上申請報名</w:t>
      </w:r>
      <w:r w:rsidRPr="000C6DF8">
        <w:rPr>
          <w:rFonts w:ascii="微軟正黑體" w:eastAsia="微軟正黑體" w:hAnsi="微軟正黑體" w:hint="eastAsia"/>
          <w:szCs w:val="24"/>
        </w:rPr>
        <w:t>】</w:t>
      </w:r>
    </w:p>
    <w:sectPr w:rsidR="00125CF6" w:rsidRPr="000C6DF8" w:rsidSect="006309CF">
      <w:footerReference w:type="default" r:id="rId8"/>
      <w:pgSz w:w="11906" w:h="16838"/>
      <w:pgMar w:top="1134" w:right="851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A583" w14:textId="77777777" w:rsidR="00601A9D" w:rsidRDefault="00601A9D">
      <w:r>
        <w:separator/>
      </w:r>
    </w:p>
  </w:endnote>
  <w:endnote w:type="continuationSeparator" w:id="0">
    <w:p w14:paraId="295D75EE" w14:textId="77777777" w:rsidR="00601A9D" w:rsidRDefault="0060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6316396"/>
      <w:docPartObj>
        <w:docPartGallery w:val="Page Numbers (Bottom of Page)"/>
        <w:docPartUnique/>
      </w:docPartObj>
    </w:sdtPr>
    <w:sdtEndPr/>
    <w:sdtContent>
      <w:p w14:paraId="12F1F20E" w14:textId="77777777" w:rsidR="00A6169B" w:rsidRDefault="00BC5F0D" w:rsidP="00125C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63" w:rsidRPr="00783B6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B61B4" w14:textId="77777777" w:rsidR="00601A9D" w:rsidRDefault="00601A9D">
      <w:r>
        <w:separator/>
      </w:r>
    </w:p>
  </w:footnote>
  <w:footnote w:type="continuationSeparator" w:id="0">
    <w:p w14:paraId="1CDDB73E" w14:textId="77777777" w:rsidR="00601A9D" w:rsidRDefault="0060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8FA"/>
    <w:multiLevelType w:val="multilevel"/>
    <w:tmpl w:val="2CF4D9FA"/>
    <w:lvl w:ilvl="0">
      <w:start w:val="1"/>
      <w:numFmt w:val="taiwaneseCountingThousand"/>
      <w:lvlText w:val="%1、"/>
      <w:lvlJc w:val="left"/>
      <w:pPr>
        <w:ind w:left="520" w:hanging="520"/>
      </w:pPr>
      <w:rPr>
        <w:rFonts w:ascii="標楷體" w:eastAsia="標楷體" w:hAnsi="標楷體" w:cs="Times New Roman"/>
        <w:b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057A8"/>
    <w:multiLevelType w:val="multilevel"/>
    <w:tmpl w:val="3AD69B9E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229D1EB0"/>
    <w:multiLevelType w:val="hybridMultilevel"/>
    <w:tmpl w:val="DF50A89E"/>
    <w:lvl w:ilvl="0" w:tplc="092C5FC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A908E1"/>
    <w:multiLevelType w:val="multilevel"/>
    <w:tmpl w:val="ADB44460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54267270"/>
    <w:multiLevelType w:val="multilevel"/>
    <w:tmpl w:val="F462FB52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 w15:restartNumberingAfterBreak="0">
    <w:nsid w:val="54D65066"/>
    <w:multiLevelType w:val="hybridMultilevel"/>
    <w:tmpl w:val="35DEF26E"/>
    <w:lvl w:ilvl="0" w:tplc="1D06B7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C4D0B"/>
    <w:multiLevelType w:val="multilevel"/>
    <w:tmpl w:val="DC16CE8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7" w15:restartNumberingAfterBreak="0">
    <w:nsid w:val="761A049C"/>
    <w:multiLevelType w:val="multilevel"/>
    <w:tmpl w:val="EE48D59C"/>
    <w:lvl w:ilvl="0">
      <w:numFmt w:val="bullet"/>
      <w:lvlText w:val=""/>
      <w:lvlJc w:val="left"/>
      <w:pPr>
        <w:ind w:left="480" w:hanging="480"/>
      </w:pPr>
      <w:rPr>
        <w:rFonts w:ascii="Wingdings" w:hAnsi="Wingdings"/>
        <w:sz w:val="16"/>
        <w:szCs w:val="16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38"/>
    <w:rsid w:val="00044F05"/>
    <w:rsid w:val="000B66EE"/>
    <w:rsid w:val="000C6DF8"/>
    <w:rsid w:val="000D1338"/>
    <w:rsid w:val="00120821"/>
    <w:rsid w:val="00125CF6"/>
    <w:rsid w:val="001901F8"/>
    <w:rsid w:val="001A04F5"/>
    <w:rsid w:val="001C1FDC"/>
    <w:rsid w:val="001D191E"/>
    <w:rsid w:val="001D6CA8"/>
    <w:rsid w:val="001F2343"/>
    <w:rsid w:val="00201A25"/>
    <w:rsid w:val="002262E9"/>
    <w:rsid w:val="00293A9D"/>
    <w:rsid w:val="002A0FA0"/>
    <w:rsid w:val="002B01A0"/>
    <w:rsid w:val="002C402C"/>
    <w:rsid w:val="002F1C90"/>
    <w:rsid w:val="0033071D"/>
    <w:rsid w:val="00335B83"/>
    <w:rsid w:val="003655F5"/>
    <w:rsid w:val="00422624"/>
    <w:rsid w:val="004A4884"/>
    <w:rsid w:val="004B77AF"/>
    <w:rsid w:val="004E360B"/>
    <w:rsid w:val="004E3C3C"/>
    <w:rsid w:val="004F1161"/>
    <w:rsid w:val="005925DD"/>
    <w:rsid w:val="00601A9D"/>
    <w:rsid w:val="006309CF"/>
    <w:rsid w:val="007428D1"/>
    <w:rsid w:val="00767E4B"/>
    <w:rsid w:val="00783B63"/>
    <w:rsid w:val="0079124B"/>
    <w:rsid w:val="007A3B85"/>
    <w:rsid w:val="007A56B4"/>
    <w:rsid w:val="007D486C"/>
    <w:rsid w:val="00853F81"/>
    <w:rsid w:val="0085539A"/>
    <w:rsid w:val="008A0057"/>
    <w:rsid w:val="008C0946"/>
    <w:rsid w:val="008D524F"/>
    <w:rsid w:val="00917602"/>
    <w:rsid w:val="009E0065"/>
    <w:rsid w:val="00A32B1F"/>
    <w:rsid w:val="00A369D4"/>
    <w:rsid w:val="00A41CDA"/>
    <w:rsid w:val="00A85709"/>
    <w:rsid w:val="00AF4779"/>
    <w:rsid w:val="00BA2477"/>
    <w:rsid w:val="00BC5F0D"/>
    <w:rsid w:val="00C06920"/>
    <w:rsid w:val="00C222E6"/>
    <w:rsid w:val="00C4522F"/>
    <w:rsid w:val="00C4792E"/>
    <w:rsid w:val="00CA55E3"/>
    <w:rsid w:val="00CD4FB1"/>
    <w:rsid w:val="00D22A41"/>
    <w:rsid w:val="00D405A6"/>
    <w:rsid w:val="00D62E97"/>
    <w:rsid w:val="00D67C8E"/>
    <w:rsid w:val="00D74A41"/>
    <w:rsid w:val="00D77C3E"/>
    <w:rsid w:val="00DA2682"/>
    <w:rsid w:val="00DB0E6C"/>
    <w:rsid w:val="00E126A7"/>
    <w:rsid w:val="00E14355"/>
    <w:rsid w:val="00E3152A"/>
    <w:rsid w:val="00E319F7"/>
    <w:rsid w:val="00E534ED"/>
    <w:rsid w:val="00E55459"/>
    <w:rsid w:val="00EC56D5"/>
    <w:rsid w:val="00EE02CD"/>
    <w:rsid w:val="00F04AD8"/>
    <w:rsid w:val="00F35D51"/>
    <w:rsid w:val="00F5567D"/>
    <w:rsid w:val="00F66FE9"/>
    <w:rsid w:val="00F71C73"/>
    <w:rsid w:val="00FC0807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38EF2"/>
  <w15:chartTrackingRefBased/>
  <w15:docId w15:val="{68B4E070-D5B0-404B-BD3B-1F58D3EF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3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F7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319F7"/>
    <w:rPr>
      <w:color w:val="605E5C"/>
      <w:shd w:val="clear" w:color="auto" w:fill="E1DFDD"/>
    </w:rPr>
  </w:style>
  <w:style w:type="paragraph" w:styleId="a4">
    <w:name w:val="footer"/>
    <w:basedOn w:val="a"/>
    <w:link w:val="a5"/>
    <w:uiPriority w:val="99"/>
    <w:unhideWhenUsed/>
    <w:rsid w:val="00F71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1C73"/>
    <w:rPr>
      <w:sz w:val="20"/>
      <w:szCs w:val="20"/>
    </w:rPr>
  </w:style>
  <w:style w:type="paragraph" w:styleId="a6">
    <w:name w:val="List Paragraph"/>
    <w:aliases w:val="12 20,List Paragraph1,Recommendation,List Paragraph,numbered,Paragraphe de liste1,Bulletr List Paragraph,Bullet List,FooterText,List Paragraph21,List Paragraph11,Parágrafo da Lista1,Párrafo de lista1,リスト段落1,Listeafsnit1,Listenabsatz,リスト段落,Plan,Fo"/>
    <w:basedOn w:val="a"/>
    <w:link w:val="a7"/>
    <w:qFormat/>
    <w:rsid w:val="00F71C73"/>
    <w:pPr>
      <w:ind w:leftChars="200" w:left="480"/>
    </w:pPr>
  </w:style>
  <w:style w:type="character" w:customStyle="1" w:styleId="a7">
    <w:name w:val="清單段落 字元"/>
    <w:aliases w:val="12 20 字元,List Paragraph1 字元,Recommendation 字元,List Paragraph 字元,numbered 字元,Paragraphe de liste1 字元,Bulletr List Paragraph 字元,Bullet List 字元,FooterText 字元,List Paragraph21 字元,List Paragraph11 字元,Parágrafo da Lista1 字元,Párrafo de lista1 字元,Fo 字元"/>
    <w:link w:val="a6"/>
    <w:qFormat/>
    <w:rsid w:val="00F71C73"/>
  </w:style>
  <w:style w:type="table" w:styleId="a8">
    <w:name w:val="Table Grid"/>
    <w:aliases w:val="+ 表格格線,週報表格格線"/>
    <w:basedOn w:val="a1"/>
    <w:uiPriority w:val="39"/>
    <w:qFormat/>
    <w:rsid w:val="00F5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C5F0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5C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25CF6"/>
    <w:rPr>
      <w:sz w:val="20"/>
      <w:szCs w:val="20"/>
    </w:rPr>
  </w:style>
  <w:style w:type="character" w:styleId="ad">
    <w:name w:val="Unresolved Mention"/>
    <w:basedOn w:val="a0"/>
    <w:uiPriority w:val="99"/>
    <w:semiHidden/>
    <w:unhideWhenUsed/>
    <w:rsid w:val="00FE4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QRp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2021-03-26T10:35:00Z</cp:lastPrinted>
  <dcterms:created xsi:type="dcterms:W3CDTF">2021-07-13T05:43:00Z</dcterms:created>
  <dcterms:modified xsi:type="dcterms:W3CDTF">2021-07-13T07:05:00Z</dcterms:modified>
</cp:coreProperties>
</file>